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D1CB" w14:textId="70C1ECE8" w:rsidR="001D1684" w:rsidRDefault="005E6606">
      <w:pPr>
        <w:rPr>
          <w:sz w:val="20"/>
          <w:szCs w:val="20"/>
        </w:rPr>
      </w:pPr>
      <w:bookmarkStart w:id="0" w:name="_GoBack"/>
      <w:bookmarkEnd w:id="0"/>
      <w:r w:rsidRPr="001D168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B0D5EC" wp14:editId="59CEDA4A">
            <wp:simplePos x="0" y="0"/>
            <wp:positionH relativeFrom="column">
              <wp:posOffset>4445</wp:posOffset>
            </wp:positionH>
            <wp:positionV relativeFrom="paragraph">
              <wp:posOffset>-630168</wp:posOffset>
            </wp:positionV>
            <wp:extent cx="2160000" cy="7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lver eco festiv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CFC36" w14:textId="77777777" w:rsidR="001D1684" w:rsidRPr="001D1684" w:rsidRDefault="001D1684" w:rsidP="001D1684">
      <w:pPr>
        <w:jc w:val="right"/>
        <w:rPr>
          <w:sz w:val="16"/>
          <w:szCs w:val="16"/>
        </w:rPr>
      </w:pPr>
      <w:r w:rsidRPr="001D1684">
        <w:rPr>
          <w:sz w:val="16"/>
          <w:szCs w:val="16"/>
        </w:rPr>
        <w:t>Communiqué de presse</w:t>
      </w:r>
    </w:p>
    <w:p w14:paraId="59846A80" w14:textId="5A071ADD" w:rsidR="001D1684" w:rsidRPr="001D1684" w:rsidRDefault="00DF3CB9" w:rsidP="001D16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12 </w:t>
      </w:r>
      <w:r w:rsidR="001D1684" w:rsidRPr="001D1684">
        <w:rPr>
          <w:sz w:val="16"/>
          <w:szCs w:val="16"/>
        </w:rPr>
        <w:t>février 2020</w:t>
      </w:r>
    </w:p>
    <w:p w14:paraId="47F683E5" w14:textId="77777777" w:rsidR="001D1684" w:rsidRPr="001D1684" w:rsidRDefault="001D1684">
      <w:pPr>
        <w:rPr>
          <w:sz w:val="20"/>
          <w:szCs w:val="20"/>
        </w:rPr>
      </w:pPr>
    </w:p>
    <w:p w14:paraId="572EC866" w14:textId="093F5199" w:rsidR="001D1684" w:rsidRDefault="001D1684" w:rsidP="001D1684">
      <w:pPr>
        <w:jc w:val="center"/>
        <w:rPr>
          <w:b/>
          <w:bCs/>
          <w:color w:val="FF0000"/>
          <w:sz w:val="20"/>
          <w:szCs w:val="20"/>
        </w:rPr>
      </w:pPr>
      <w:r w:rsidRPr="002A26B0">
        <w:rPr>
          <w:b/>
          <w:bCs/>
          <w:color w:val="FF0000"/>
          <w:sz w:val="20"/>
          <w:szCs w:val="20"/>
        </w:rPr>
        <w:t>SAVE THE DATE</w:t>
      </w:r>
    </w:p>
    <w:p w14:paraId="5D2A0344" w14:textId="77777777" w:rsidR="00D4634E" w:rsidRPr="00FA59CB" w:rsidRDefault="00D4634E" w:rsidP="001D1684">
      <w:pPr>
        <w:jc w:val="center"/>
        <w:rPr>
          <w:color w:val="FF0000"/>
          <w:sz w:val="20"/>
          <w:szCs w:val="20"/>
        </w:rPr>
      </w:pPr>
    </w:p>
    <w:p w14:paraId="5823F5DC" w14:textId="77777777" w:rsidR="00821F43" w:rsidRDefault="002A26B0" w:rsidP="001D1684">
      <w:pPr>
        <w:jc w:val="center"/>
        <w:rPr>
          <w:color w:val="FF0000"/>
          <w:sz w:val="21"/>
          <w:szCs w:val="21"/>
        </w:rPr>
      </w:pPr>
      <w:proofErr w:type="spellStart"/>
      <w:r>
        <w:rPr>
          <w:color w:val="FF0000"/>
          <w:sz w:val="21"/>
          <w:szCs w:val="21"/>
        </w:rPr>
        <w:t>SilverEco</w:t>
      </w:r>
      <w:proofErr w:type="spellEnd"/>
      <w:r>
        <w:rPr>
          <w:color w:val="FF0000"/>
          <w:sz w:val="21"/>
          <w:szCs w:val="21"/>
        </w:rPr>
        <w:t xml:space="preserve"> </w:t>
      </w:r>
      <w:r w:rsidR="001D1684" w:rsidRPr="002A26B0">
        <w:rPr>
          <w:color w:val="FF0000"/>
          <w:sz w:val="21"/>
          <w:szCs w:val="21"/>
        </w:rPr>
        <w:t>annonce les dates d</w:t>
      </w:r>
      <w:r w:rsidR="00821F43">
        <w:rPr>
          <w:color w:val="FF0000"/>
          <w:sz w:val="21"/>
          <w:szCs w:val="21"/>
        </w:rPr>
        <w:t xml:space="preserve">u </w:t>
      </w:r>
      <w:r w:rsidR="00821F43" w:rsidRPr="002A26B0">
        <w:rPr>
          <w:color w:val="FF0000"/>
          <w:sz w:val="21"/>
          <w:szCs w:val="21"/>
        </w:rPr>
        <w:t>Festival du bien-vieillir et de la Silver économie</w:t>
      </w:r>
    </w:p>
    <w:p w14:paraId="769BE6FD" w14:textId="77777777" w:rsidR="00821F43" w:rsidRDefault="00821F43" w:rsidP="00821F43">
      <w:pPr>
        <w:jc w:val="center"/>
        <w:rPr>
          <w:color w:val="FF0000"/>
          <w:sz w:val="21"/>
          <w:szCs w:val="21"/>
        </w:rPr>
      </w:pPr>
      <w:r w:rsidRPr="002A26B0">
        <w:rPr>
          <w:color w:val="FF0000"/>
          <w:sz w:val="21"/>
          <w:szCs w:val="21"/>
        </w:rPr>
        <w:t xml:space="preserve">du </w:t>
      </w:r>
      <w:r>
        <w:rPr>
          <w:color w:val="FF0000"/>
          <w:sz w:val="21"/>
          <w:szCs w:val="21"/>
        </w:rPr>
        <w:t>4</w:t>
      </w:r>
      <w:r w:rsidRPr="002A26B0">
        <w:rPr>
          <w:color w:val="FF0000"/>
          <w:sz w:val="21"/>
          <w:szCs w:val="21"/>
        </w:rPr>
        <w:t xml:space="preserve"> au </w:t>
      </w:r>
      <w:r>
        <w:rPr>
          <w:color w:val="FF0000"/>
          <w:sz w:val="21"/>
          <w:szCs w:val="21"/>
        </w:rPr>
        <w:t>7 avril</w:t>
      </w:r>
      <w:r w:rsidRPr="002A26B0">
        <w:rPr>
          <w:color w:val="FF0000"/>
          <w:sz w:val="21"/>
          <w:szCs w:val="21"/>
        </w:rPr>
        <w:t xml:space="preserve"> 2020</w:t>
      </w:r>
      <w:r>
        <w:rPr>
          <w:color w:val="FF0000"/>
          <w:sz w:val="21"/>
          <w:szCs w:val="21"/>
        </w:rPr>
        <w:t xml:space="preserve"> au Palais des Festivals de Cannes</w:t>
      </w:r>
    </w:p>
    <w:p w14:paraId="55F97198" w14:textId="77777777" w:rsidR="00821F43" w:rsidRPr="00FA59CB" w:rsidRDefault="00821F43" w:rsidP="00821F43">
      <w:pPr>
        <w:jc w:val="center"/>
        <w:rPr>
          <w:color w:val="FF0000"/>
          <w:sz w:val="20"/>
          <w:szCs w:val="20"/>
        </w:rPr>
      </w:pPr>
    </w:p>
    <w:p w14:paraId="219323E7" w14:textId="77777777" w:rsidR="005E6606" w:rsidRDefault="00D4634E" w:rsidP="00D4634E">
      <w:pPr>
        <w:jc w:val="center"/>
        <w:rPr>
          <w:color w:val="FF0000"/>
          <w:sz w:val="20"/>
          <w:szCs w:val="20"/>
        </w:rPr>
      </w:pPr>
      <w:r w:rsidRPr="00DF3CB9">
        <w:rPr>
          <w:color w:val="FF0000"/>
          <w:sz w:val="20"/>
          <w:szCs w:val="20"/>
        </w:rPr>
        <w:t xml:space="preserve">Le Festival </w:t>
      </w:r>
      <w:proofErr w:type="spellStart"/>
      <w:r w:rsidRPr="00DF3CB9">
        <w:rPr>
          <w:color w:val="FF0000"/>
          <w:sz w:val="20"/>
          <w:szCs w:val="20"/>
        </w:rPr>
        <w:t>SilverEco</w:t>
      </w:r>
      <w:proofErr w:type="spellEnd"/>
      <w:r w:rsidRPr="00DF3CB9">
        <w:rPr>
          <w:color w:val="FF0000"/>
          <w:sz w:val="20"/>
          <w:szCs w:val="20"/>
        </w:rPr>
        <w:t>,</w:t>
      </w:r>
    </w:p>
    <w:p w14:paraId="285A9C44" w14:textId="77777777" w:rsidR="005E6606" w:rsidRDefault="00D4634E" w:rsidP="00D4634E">
      <w:pPr>
        <w:jc w:val="center"/>
        <w:rPr>
          <w:color w:val="FF0000"/>
          <w:sz w:val="20"/>
          <w:szCs w:val="20"/>
        </w:rPr>
      </w:pPr>
      <w:r w:rsidRPr="00DF3CB9">
        <w:rPr>
          <w:color w:val="FF0000"/>
          <w:sz w:val="20"/>
          <w:szCs w:val="20"/>
        </w:rPr>
        <w:t>c’est un événement destiné aux professionnels</w:t>
      </w:r>
      <w:r w:rsidR="00FA59CB">
        <w:rPr>
          <w:color w:val="FF0000"/>
          <w:sz w:val="20"/>
          <w:szCs w:val="20"/>
        </w:rPr>
        <w:t xml:space="preserve"> avec un</w:t>
      </w:r>
      <w:r w:rsidRPr="00DF3CB9">
        <w:rPr>
          <w:color w:val="FF0000"/>
          <w:sz w:val="20"/>
          <w:szCs w:val="20"/>
        </w:rPr>
        <w:t xml:space="preserve"> forum networking sur deux jours</w:t>
      </w:r>
    </w:p>
    <w:p w14:paraId="26DAFA87" w14:textId="3729AD8D" w:rsidR="002A26B0" w:rsidRPr="00D4634E" w:rsidRDefault="00D4634E" w:rsidP="00D4634E">
      <w:pPr>
        <w:jc w:val="center"/>
        <w:rPr>
          <w:color w:val="FF0000"/>
          <w:sz w:val="20"/>
          <w:szCs w:val="20"/>
        </w:rPr>
      </w:pPr>
      <w:r w:rsidRPr="00DF3CB9">
        <w:rPr>
          <w:color w:val="FF0000"/>
          <w:sz w:val="20"/>
          <w:szCs w:val="20"/>
        </w:rPr>
        <w:t>et, c’est nouveau, deux jours</w:t>
      </w:r>
      <w:r w:rsidR="00FA59CB">
        <w:rPr>
          <w:color w:val="FF0000"/>
          <w:sz w:val="20"/>
          <w:szCs w:val="20"/>
        </w:rPr>
        <w:t xml:space="preserve"> </w:t>
      </w:r>
      <w:r w:rsidRPr="00DF3CB9">
        <w:rPr>
          <w:color w:val="FF0000"/>
          <w:sz w:val="20"/>
          <w:szCs w:val="20"/>
        </w:rPr>
        <w:t>pour le grand public</w:t>
      </w:r>
    </w:p>
    <w:p w14:paraId="39C9D846" w14:textId="77777777" w:rsidR="001D1684" w:rsidRDefault="001D1684" w:rsidP="003A1323">
      <w:pPr>
        <w:jc w:val="both"/>
        <w:rPr>
          <w:sz w:val="20"/>
          <w:szCs w:val="20"/>
        </w:rPr>
      </w:pPr>
    </w:p>
    <w:p w14:paraId="0F7AB6FF" w14:textId="73356869" w:rsidR="00821F43" w:rsidRDefault="00821F43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>Pour la première fois cette année,</w:t>
      </w:r>
      <w:r w:rsidR="008469CA">
        <w:rPr>
          <w:sz w:val="20"/>
          <w:szCs w:val="20"/>
        </w:rPr>
        <w:t xml:space="preserve"> </w:t>
      </w:r>
      <w:r w:rsidR="008469CA" w:rsidRPr="00DF3CB9">
        <w:rPr>
          <w:sz w:val="20"/>
          <w:szCs w:val="20"/>
        </w:rPr>
        <w:t>les</w:t>
      </w:r>
      <w:r w:rsidRPr="00DF3CB9">
        <w:rPr>
          <w:sz w:val="20"/>
          <w:szCs w:val="20"/>
        </w:rPr>
        <w:t xml:space="preserve"> T</w:t>
      </w:r>
      <w:r w:rsidRPr="00821F43">
        <w:rPr>
          <w:sz w:val="20"/>
          <w:szCs w:val="20"/>
        </w:rPr>
        <w:t xml:space="preserve">rophées </w:t>
      </w:r>
      <w:proofErr w:type="spellStart"/>
      <w:r w:rsidRPr="00821F43">
        <w:rPr>
          <w:sz w:val="20"/>
          <w:szCs w:val="20"/>
        </w:rPr>
        <w:t>SilverEco</w:t>
      </w:r>
      <w:proofErr w:type="spellEnd"/>
      <w:r w:rsidRPr="00821F43">
        <w:rPr>
          <w:sz w:val="20"/>
          <w:szCs w:val="20"/>
        </w:rPr>
        <w:t xml:space="preserve"> et la </w:t>
      </w:r>
      <w:proofErr w:type="spellStart"/>
      <w:r w:rsidRPr="00821F43">
        <w:rPr>
          <w:sz w:val="20"/>
          <w:szCs w:val="20"/>
        </w:rPr>
        <w:t>SilverNight</w:t>
      </w:r>
      <w:proofErr w:type="spellEnd"/>
      <w:r>
        <w:rPr>
          <w:sz w:val="20"/>
          <w:szCs w:val="20"/>
        </w:rPr>
        <w:t>, le grand rendez-vous des acteurs de la Silver économie, s’installe au Palais des Festi</w:t>
      </w:r>
      <w:r w:rsidRPr="00DF3CB9">
        <w:rPr>
          <w:sz w:val="20"/>
          <w:szCs w:val="20"/>
        </w:rPr>
        <w:t>val</w:t>
      </w:r>
      <w:r w:rsidR="008469CA" w:rsidRPr="00DF3CB9">
        <w:rPr>
          <w:sz w:val="20"/>
          <w:szCs w:val="20"/>
        </w:rPr>
        <w:t>s</w:t>
      </w:r>
      <w:r>
        <w:rPr>
          <w:sz w:val="20"/>
          <w:szCs w:val="20"/>
        </w:rPr>
        <w:t xml:space="preserve"> à Cannes sous la bannière : </w:t>
      </w:r>
      <w:r w:rsidRPr="00211F94">
        <w:rPr>
          <w:b/>
          <w:bCs/>
          <w:color w:val="FF0000"/>
          <w:sz w:val="20"/>
          <w:szCs w:val="20"/>
        </w:rPr>
        <w:t xml:space="preserve">Festival </w:t>
      </w:r>
      <w:r w:rsidR="00DF3CB9">
        <w:rPr>
          <w:b/>
          <w:bCs/>
          <w:color w:val="FF0000"/>
          <w:sz w:val="20"/>
          <w:szCs w:val="20"/>
        </w:rPr>
        <w:t xml:space="preserve">SilverEco </w:t>
      </w:r>
      <w:r w:rsidRPr="00211F94">
        <w:rPr>
          <w:b/>
          <w:bCs/>
          <w:color w:val="FF0000"/>
          <w:sz w:val="20"/>
          <w:szCs w:val="20"/>
        </w:rPr>
        <w:t>du bien-vieillir et de la Silver économie</w:t>
      </w:r>
      <w:r>
        <w:rPr>
          <w:sz w:val="20"/>
          <w:szCs w:val="20"/>
        </w:rPr>
        <w:t>.</w:t>
      </w:r>
    </w:p>
    <w:p w14:paraId="71CB05A3" w14:textId="72B0F2C6" w:rsidR="00821F43" w:rsidRDefault="00821F43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plus des deux journées professionnelles, les 6 et 7 avril, deux journées, le week-end des 4 et 5 avril, </w:t>
      </w:r>
      <w:r w:rsidRPr="00DF3CB9">
        <w:rPr>
          <w:sz w:val="20"/>
          <w:szCs w:val="20"/>
        </w:rPr>
        <w:t xml:space="preserve">permettront au grand public de la région </w:t>
      </w:r>
      <w:r w:rsidR="005B26F6" w:rsidRPr="00DF3CB9">
        <w:rPr>
          <w:sz w:val="20"/>
          <w:szCs w:val="20"/>
        </w:rPr>
        <w:t xml:space="preserve">Sud </w:t>
      </w:r>
      <w:r w:rsidRPr="00DF3CB9">
        <w:rPr>
          <w:sz w:val="20"/>
          <w:szCs w:val="20"/>
        </w:rPr>
        <w:t xml:space="preserve">de </w:t>
      </w:r>
      <w:r w:rsidR="00DF3CB9" w:rsidRPr="00DF3CB9">
        <w:rPr>
          <w:sz w:val="20"/>
          <w:szCs w:val="20"/>
        </w:rPr>
        <w:t xml:space="preserve">participer à des initiatives pour bien-vieillir, à des rencontres sportives et intergénérationnelles, de </w:t>
      </w:r>
      <w:r w:rsidRPr="00DF3CB9">
        <w:rPr>
          <w:sz w:val="20"/>
          <w:szCs w:val="20"/>
        </w:rPr>
        <w:t xml:space="preserve">découvrir </w:t>
      </w:r>
      <w:r w:rsidR="00DF3CB9" w:rsidRPr="00DF3CB9">
        <w:rPr>
          <w:sz w:val="20"/>
          <w:szCs w:val="20"/>
        </w:rPr>
        <w:t>d</w:t>
      </w:r>
      <w:r w:rsidRPr="00DF3CB9">
        <w:rPr>
          <w:sz w:val="20"/>
          <w:szCs w:val="20"/>
        </w:rPr>
        <w:t>es nouveautés et avancées consacrées aux différents domaines de la vie des seniors : santé, autonomie, habitat, aménagement urbain, mobilité…</w:t>
      </w:r>
    </w:p>
    <w:p w14:paraId="14A4367A" w14:textId="04F25594" w:rsidR="00821F43" w:rsidRDefault="00821F43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une ouverture à l’international années après années et ces journées grand public, Jérôme Pigniez, organisateur du Festival </w:t>
      </w:r>
      <w:r w:rsidR="00211F94">
        <w:rPr>
          <w:sz w:val="20"/>
          <w:szCs w:val="20"/>
        </w:rPr>
        <w:t xml:space="preserve">a la volonté de </w:t>
      </w:r>
      <w:r w:rsidR="00211F94" w:rsidRPr="00DF3CB9">
        <w:rPr>
          <w:sz w:val="20"/>
          <w:szCs w:val="20"/>
        </w:rPr>
        <w:t>faire</w:t>
      </w:r>
      <w:r w:rsidRPr="00DF3CB9">
        <w:rPr>
          <w:sz w:val="20"/>
          <w:szCs w:val="20"/>
        </w:rPr>
        <w:t xml:space="preserve"> d</w:t>
      </w:r>
      <w:r w:rsidR="00DF3CB9" w:rsidRPr="00DF3CB9">
        <w:rPr>
          <w:sz w:val="20"/>
          <w:szCs w:val="20"/>
        </w:rPr>
        <w:t xml:space="preserve">u </w:t>
      </w:r>
      <w:r w:rsidR="00DF3CB9" w:rsidRPr="00DF3CB9">
        <w:rPr>
          <w:b/>
          <w:bCs/>
          <w:color w:val="FF0000"/>
          <w:sz w:val="20"/>
          <w:szCs w:val="20"/>
        </w:rPr>
        <w:t>Palais des Festivals de</w:t>
      </w:r>
      <w:r w:rsidRPr="00DF3CB9">
        <w:rPr>
          <w:b/>
          <w:bCs/>
          <w:color w:val="FF0000"/>
          <w:sz w:val="20"/>
          <w:szCs w:val="20"/>
        </w:rPr>
        <w:t xml:space="preserve"> Cannes, l</w:t>
      </w:r>
      <w:r w:rsidR="00DF3CB9">
        <w:rPr>
          <w:b/>
          <w:bCs/>
          <w:color w:val="FF0000"/>
          <w:sz w:val="20"/>
          <w:szCs w:val="20"/>
        </w:rPr>
        <w:t xml:space="preserve">e lieu de </w:t>
      </w:r>
      <w:r w:rsidR="00FA59CB">
        <w:rPr>
          <w:b/>
          <w:bCs/>
          <w:color w:val="FF0000"/>
          <w:sz w:val="20"/>
          <w:szCs w:val="20"/>
        </w:rPr>
        <w:t>rendez-vous</w:t>
      </w:r>
      <w:r w:rsidRPr="00DF3CB9">
        <w:rPr>
          <w:b/>
          <w:bCs/>
          <w:color w:val="FF0000"/>
          <w:sz w:val="20"/>
          <w:szCs w:val="20"/>
        </w:rPr>
        <w:t xml:space="preserve"> de la société de la longévité, du bien-vieillir et de l’intergénérationnel</w:t>
      </w:r>
      <w:r w:rsidRPr="00821F43">
        <w:rPr>
          <w:sz w:val="20"/>
          <w:szCs w:val="20"/>
        </w:rPr>
        <w:t>.</w:t>
      </w:r>
    </w:p>
    <w:p w14:paraId="7ACAAE53" w14:textId="77777777" w:rsidR="00821F43" w:rsidRDefault="00821F43" w:rsidP="003A1323">
      <w:pPr>
        <w:jc w:val="both"/>
        <w:rPr>
          <w:sz w:val="20"/>
          <w:szCs w:val="20"/>
        </w:rPr>
      </w:pPr>
    </w:p>
    <w:p w14:paraId="4C8E9558" w14:textId="0001630B" w:rsidR="00006400" w:rsidRDefault="00DF3CB9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 événement est historiquement organisé sous les </w:t>
      </w:r>
      <w:r w:rsidR="005E5917">
        <w:rPr>
          <w:sz w:val="20"/>
          <w:szCs w:val="20"/>
        </w:rPr>
        <w:t>patronage</w:t>
      </w:r>
      <w:r>
        <w:rPr>
          <w:sz w:val="20"/>
          <w:szCs w:val="20"/>
        </w:rPr>
        <w:t>s</w:t>
      </w:r>
      <w:r w:rsidR="005E5917">
        <w:rPr>
          <w:sz w:val="20"/>
          <w:szCs w:val="20"/>
        </w:rPr>
        <w:t xml:space="preserve"> d</w:t>
      </w:r>
      <w:r w:rsidR="00821F43">
        <w:rPr>
          <w:sz w:val="20"/>
          <w:szCs w:val="20"/>
        </w:rPr>
        <w:t>’</w:t>
      </w:r>
      <w:r w:rsidR="005E5917">
        <w:rPr>
          <w:sz w:val="20"/>
          <w:szCs w:val="20"/>
        </w:rPr>
        <w:t xml:space="preserve">Agnès </w:t>
      </w:r>
      <w:proofErr w:type="spellStart"/>
      <w:r w:rsidR="005E5917">
        <w:rPr>
          <w:sz w:val="20"/>
          <w:szCs w:val="20"/>
        </w:rPr>
        <w:t>Buzyn</w:t>
      </w:r>
      <w:proofErr w:type="spellEnd"/>
      <w:r w:rsidR="005E5917">
        <w:rPr>
          <w:sz w:val="20"/>
          <w:szCs w:val="20"/>
        </w:rPr>
        <w:t>, Ministre des solidarités et de la santé</w:t>
      </w:r>
      <w:r w:rsidR="00821F43">
        <w:rPr>
          <w:sz w:val="20"/>
          <w:szCs w:val="20"/>
        </w:rPr>
        <w:t xml:space="preserve"> et de </w:t>
      </w:r>
      <w:r w:rsidR="00821F43" w:rsidRPr="00821F43">
        <w:rPr>
          <w:sz w:val="20"/>
          <w:szCs w:val="20"/>
        </w:rPr>
        <w:t xml:space="preserve">Bruno </w:t>
      </w:r>
      <w:r w:rsidR="00821F43">
        <w:rPr>
          <w:sz w:val="20"/>
          <w:szCs w:val="20"/>
        </w:rPr>
        <w:t>Le Maire</w:t>
      </w:r>
      <w:r w:rsidR="00821F43" w:rsidRPr="00821F43">
        <w:rPr>
          <w:sz w:val="20"/>
          <w:szCs w:val="20"/>
        </w:rPr>
        <w:t>,</w:t>
      </w:r>
      <w:r w:rsidR="00EC7A9C">
        <w:rPr>
          <w:sz w:val="20"/>
          <w:szCs w:val="20"/>
        </w:rPr>
        <w:t xml:space="preserve"> </w:t>
      </w:r>
      <w:r w:rsidR="00821F43" w:rsidRPr="00821F43">
        <w:rPr>
          <w:sz w:val="20"/>
          <w:szCs w:val="20"/>
        </w:rPr>
        <w:t>Ministre de l’Économie et des Finances</w:t>
      </w:r>
      <w:r>
        <w:rPr>
          <w:sz w:val="20"/>
          <w:szCs w:val="20"/>
        </w:rPr>
        <w:t>.</w:t>
      </w:r>
      <w:r w:rsidR="005E5917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006400">
        <w:rPr>
          <w:sz w:val="20"/>
          <w:szCs w:val="20"/>
        </w:rPr>
        <w:t xml:space="preserve">es </w:t>
      </w:r>
      <w:r w:rsidR="00006400" w:rsidRPr="00211F94">
        <w:rPr>
          <w:b/>
          <w:bCs/>
          <w:color w:val="FF0000"/>
          <w:sz w:val="20"/>
          <w:szCs w:val="20"/>
        </w:rPr>
        <w:t xml:space="preserve">Trophées </w:t>
      </w:r>
      <w:proofErr w:type="spellStart"/>
      <w:r w:rsidR="00006400" w:rsidRPr="00211F94">
        <w:rPr>
          <w:b/>
          <w:bCs/>
          <w:color w:val="FF0000"/>
          <w:sz w:val="20"/>
          <w:szCs w:val="20"/>
        </w:rPr>
        <w:t>SilverEco</w:t>
      </w:r>
      <w:proofErr w:type="spellEnd"/>
      <w:r w:rsidR="00006400" w:rsidRPr="00211F94">
        <w:rPr>
          <w:b/>
          <w:bCs/>
          <w:color w:val="FF0000"/>
          <w:sz w:val="20"/>
          <w:szCs w:val="20"/>
        </w:rPr>
        <w:t xml:space="preserve"> et la </w:t>
      </w:r>
      <w:proofErr w:type="spellStart"/>
      <w:r w:rsidR="00006400" w:rsidRPr="00211F94">
        <w:rPr>
          <w:b/>
          <w:bCs/>
          <w:color w:val="FF0000"/>
          <w:sz w:val="20"/>
          <w:szCs w:val="20"/>
        </w:rPr>
        <w:t>SilverNight</w:t>
      </w:r>
      <w:proofErr w:type="spellEnd"/>
      <w:r w:rsidR="00006400" w:rsidRPr="00211F94">
        <w:rPr>
          <w:b/>
          <w:bCs/>
          <w:color w:val="FF0000"/>
          <w:sz w:val="20"/>
          <w:szCs w:val="20"/>
        </w:rPr>
        <w:t xml:space="preserve"> sont de retour en 2020 au Palais des Festiva</w:t>
      </w:r>
      <w:r w:rsidR="00006400" w:rsidRPr="00DF3CB9">
        <w:rPr>
          <w:b/>
          <w:bCs/>
          <w:color w:val="FF0000"/>
          <w:sz w:val="20"/>
          <w:szCs w:val="20"/>
        </w:rPr>
        <w:t>l</w:t>
      </w:r>
      <w:r w:rsidR="00F320BA" w:rsidRPr="00DF3CB9">
        <w:rPr>
          <w:b/>
          <w:bCs/>
          <w:color w:val="FF0000"/>
          <w:sz w:val="20"/>
          <w:szCs w:val="20"/>
        </w:rPr>
        <w:t>s</w:t>
      </w:r>
      <w:r w:rsidR="00006400" w:rsidRPr="00DF3CB9">
        <w:rPr>
          <w:b/>
          <w:bCs/>
          <w:color w:val="FF0000"/>
          <w:sz w:val="20"/>
          <w:szCs w:val="20"/>
        </w:rPr>
        <w:t xml:space="preserve"> d</w:t>
      </w:r>
      <w:r w:rsidR="00006400" w:rsidRPr="00211F94">
        <w:rPr>
          <w:b/>
          <w:bCs/>
          <w:color w:val="FF0000"/>
          <w:sz w:val="20"/>
          <w:szCs w:val="20"/>
        </w:rPr>
        <w:t>e Cannes</w:t>
      </w:r>
      <w:r w:rsidR="00006400" w:rsidRPr="00006400">
        <w:rPr>
          <w:sz w:val="20"/>
          <w:szCs w:val="20"/>
        </w:rPr>
        <w:t xml:space="preserve"> et </w:t>
      </w:r>
      <w:r w:rsidR="003A1323" w:rsidRPr="00006400">
        <w:rPr>
          <w:sz w:val="20"/>
          <w:szCs w:val="20"/>
        </w:rPr>
        <w:t>fêtero</w:t>
      </w:r>
      <w:r w:rsidR="003A1323">
        <w:rPr>
          <w:sz w:val="20"/>
          <w:szCs w:val="20"/>
        </w:rPr>
        <w:t>nt</w:t>
      </w:r>
      <w:r w:rsidR="00006400" w:rsidRPr="00006400">
        <w:rPr>
          <w:sz w:val="20"/>
          <w:szCs w:val="20"/>
        </w:rPr>
        <w:t xml:space="preserve"> </w:t>
      </w:r>
      <w:r w:rsidR="00006400">
        <w:rPr>
          <w:sz w:val="20"/>
          <w:szCs w:val="20"/>
        </w:rPr>
        <w:t>leurs</w:t>
      </w:r>
      <w:r w:rsidR="00006400" w:rsidRPr="00006400">
        <w:rPr>
          <w:sz w:val="20"/>
          <w:szCs w:val="20"/>
        </w:rPr>
        <w:t xml:space="preserve"> </w:t>
      </w:r>
      <w:r w:rsidR="00006400">
        <w:rPr>
          <w:sz w:val="20"/>
          <w:szCs w:val="20"/>
        </w:rPr>
        <w:t>12</w:t>
      </w:r>
      <w:r w:rsidR="00006400" w:rsidRPr="00006400">
        <w:rPr>
          <w:sz w:val="20"/>
          <w:szCs w:val="20"/>
        </w:rPr>
        <w:t xml:space="preserve"> ans</w:t>
      </w:r>
      <w:r w:rsidR="00006400">
        <w:rPr>
          <w:sz w:val="20"/>
          <w:szCs w:val="20"/>
        </w:rPr>
        <w:t xml:space="preserve">, </w:t>
      </w:r>
      <w:r w:rsidR="00006400" w:rsidRPr="00006400">
        <w:rPr>
          <w:sz w:val="20"/>
          <w:szCs w:val="20"/>
        </w:rPr>
        <w:t xml:space="preserve">en rassemblant toujours plus de startups, de top speakers, d’investisseurs, de grands groupes et de </w:t>
      </w:r>
      <w:r w:rsidR="00006400">
        <w:rPr>
          <w:sz w:val="20"/>
          <w:szCs w:val="20"/>
        </w:rPr>
        <w:t xml:space="preserve">professionnels du médico-social, Ehpad, experts internationaux </w:t>
      </w:r>
      <w:r w:rsidR="00006400" w:rsidRPr="00006400">
        <w:rPr>
          <w:sz w:val="20"/>
          <w:szCs w:val="20"/>
        </w:rPr>
        <w:t xml:space="preserve">de la </w:t>
      </w:r>
      <w:r w:rsidR="00006400">
        <w:rPr>
          <w:sz w:val="20"/>
          <w:szCs w:val="20"/>
        </w:rPr>
        <w:t>Silver économie, sans oublier les seniors eux-même</w:t>
      </w:r>
      <w:r w:rsidR="003A1323">
        <w:rPr>
          <w:sz w:val="20"/>
          <w:szCs w:val="20"/>
        </w:rPr>
        <w:t>s</w:t>
      </w:r>
      <w:r w:rsidR="00006400">
        <w:rPr>
          <w:sz w:val="20"/>
          <w:szCs w:val="20"/>
        </w:rPr>
        <w:t>.</w:t>
      </w:r>
    </w:p>
    <w:p w14:paraId="15044017" w14:textId="77777777" w:rsidR="00CA28AD" w:rsidRPr="00FF19F6" w:rsidRDefault="00CA28AD" w:rsidP="005B2069">
      <w:pPr>
        <w:jc w:val="both"/>
        <w:rPr>
          <w:sz w:val="10"/>
          <w:szCs w:val="10"/>
        </w:rPr>
      </w:pPr>
    </w:p>
    <w:p w14:paraId="5F1B7424" w14:textId="77777777" w:rsidR="00F14DBF" w:rsidRDefault="00211F94" w:rsidP="005B2069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A28AD">
        <w:rPr>
          <w:sz w:val="20"/>
          <w:szCs w:val="20"/>
        </w:rPr>
        <w:t xml:space="preserve">es </w:t>
      </w:r>
      <w:r w:rsidR="005B2069" w:rsidRPr="00CA28AD">
        <w:rPr>
          <w:b/>
          <w:bCs/>
          <w:color w:val="FF0000"/>
          <w:sz w:val="20"/>
          <w:szCs w:val="20"/>
        </w:rPr>
        <w:t>deux journées</w:t>
      </w:r>
      <w:r w:rsidR="00F14DBF">
        <w:rPr>
          <w:sz w:val="20"/>
          <w:szCs w:val="20"/>
        </w:rPr>
        <w:t xml:space="preserve">, </w:t>
      </w:r>
      <w:r w:rsidR="00CA28AD">
        <w:rPr>
          <w:sz w:val="20"/>
          <w:szCs w:val="20"/>
        </w:rPr>
        <w:t>les 6 et 7 avril</w:t>
      </w:r>
      <w:r w:rsidR="005E5917">
        <w:rPr>
          <w:sz w:val="20"/>
          <w:szCs w:val="20"/>
        </w:rPr>
        <w:t>, réunissent tout l’écosystème de la Silver économie</w:t>
      </w:r>
      <w:r w:rsidR="00F14DBF">
        <w:rPr>
          <w:sz w:val="20"/>
          <w:szCs w:val="20"/>
        </w:rPr>
        <w:t xml:space="preserve"> </w:t>
      </w:r>
      <w:r w:rsidR="00CA28AD">
        <w:rPr>
          <w:sz w:val="20"/>
          <w:szCs w:val="20"/>
        </w:rPr>
        <w:t xml:space="preserve">française et internationale </w:t>
      </w:r>
      <w:r w:rsidR="00F14DBF">
        <w:rPr>
          <w:sz w:val="20"/>
          <w:szCs w:val="20"/>
        </w:rPr>
        <w:t>pour échanger les bonnes pratiques, découvrir les talents d’aujourd’hui et de demain, mettre à l’honneur les innovations, promouvoir les nouvelles offres et les services innovants.</w:t>
      </w:r>
    </w:p>
    <w:p w14:paraId="3B43755A" w14:textId="77777777" w:rsidR="00F14DBF" w:rsidRPr="00FF19F6" w:rsidRDefault="00F14DBF" w:rsidP="005B2069">
      <w:pPr>
        <w:jc w:val="both"/>
        <w:rPr>
          <w:sz w:val="10"/>
          <w:szCs w:val="10"/>
        </w:rPr>
      </w:pPr>
    </w:p>
    <w:p w14:paraId="79C3777C" w14:textId="435D5262" w:rsidR="005E5917" w:rsidRDefault="005E5917" w:rsidP="005B20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6 avril, </w:t>
      </w:r>
      <w:r w:rsidR="00DF3CB9">
        <w:rPr>
          <w:sz w:val="20"/>
          <w:szCs w:val="20"/>
        </w:rPr>
        <w:t xml:space="preserve">les candidats aux Trophées SilverEco participeront à </w:t>
      </w:r>
      <w:r>
        <w:rPr>
          <w:sz w:val="20"/>
          <w:szCs w:val="20"/>
        </w:rPr>
        <w:t xml:space="preserve">une après-midi de </w:t>
      </w:r>
      <w:proofErr w:type="spellStart"/>
      <w:r>
        <w:rPr>
          <w:sz w:val="20"/>
          <w:szCs w:val="20"/>
        </w:rPr>
        <w:t>pitchs</w:t>
      </w:r>
      <w:proofErr w:type="spellEnd"/>
      <w:r w:rsidR="00FF19F6">
        <w:rPr>
          <w:sz w:val="20"/>
          <w:szCs w:val="20"/>
        </w:rPr>
        <w:t xml:space="preserve"> devant</w:t>
      </w:r>
      <w:r w:rsidR="00CA28AD">
        <w:rPr>
          <w:sz w:val="20"/>
          <w:szCs w:val="20"/>
        </w:rPr>
        <w:t xml:space="preserve"> un jury d’experts</w:t>
      </w:r>
      <w:r w:rsidR="00FF19F6">
        <w:rPr>
          <w:sz w:val="20"/>
          <w:szCs w:val="20"/>
        </w:rPr>
        <w:t xml:space="preserve"> </w:t>
      </w:r>
      <w:r w:rsidR="00DF3CB9">
        <w:rPr>
          <w:sz w:val="20"/>
          <w:szCs w:val="20"/>
        </w:rPr>
        <w:t xml:space="preserve">qui </w:t>
      </w:r>
      <w:r w:rsidR="00CA28AD">
        <w:rPr>
          <w:sz w:val="20"/>
          <w:szCs w:val="20"/>
        </w:rPr>
        <w:t>départager</w:t>
      </w:r>
      <w:r w:rsidR="00DF3CB9">
        <w:rPr>
          <w:sz w:val="20"/>
          <w:szCs w:val="20"/>
        </w:rPr>
        <w:t>a</w:t>
      </w:r>
      <w:r>
        <w:rPr>
          <w:sz w:val="20"/>
          <w:szCs w:val="20"/>
        </w:rPr>
        <w:t xml:space="preserve"> les</w:t>
      </w:r>
      <w:r w:rsidR="00CA28AD">
        <w:rPr>
          <w:sz w:val="20"/>
          <w:szCs w:val="20"/>
        </w:rPr>
        <w:t xml:space="preserve"> projets les plus innovants et les </w:t>
      </w:r>
      <w:r w:rsidR="00DF3CB9">
        <w:rPr>
          <w:sz w:val="20"/>
          <w:szCs w:val="20"/>
        </w:rPr>
        <w:t xml:space="preserve">meilleures </w:t>
      </w:r>
      <w:r w:rsidR="00CA28AD">
        <w:rPr>
          <w:sz w:val="20"/>
          <w:szCs w:val="20"/>
        </w:rPr>
        <w:t>solutions destinées au bien-vieillir et à la Silver économie.</w:t>
      </w:r>
      <w:r w:rsidR="00DF3CB9">
        <w:rPr>
          <w:sz w:val="20"/>
          <w:szCs w:val="20"/>
        </w:rPr>
        <w:t xml:space="preserve"> </w:t>
      </w:r>
      <w:r w:rsidR="00CA28AD">
        <w:rPr>
          <w:sz w:val="20"/>
          <w:szCs w:val="20"/>
        </w:rPr>
        <w:t xml:space="preserve">Les </w:t>
      </w:r>
      <w:r>
        <w:rPr>
          <w:sz w:val="20"/>
          <w:szCs w:val="20"/>
        </w:rPr>
        <w:t xml:space="preserve">12e Trophées SilverEco </w:t>
      </w:r>
      <w:r w:rsidR="00211F94">
        <w:rPr>
          <w:sz w:val="20"/>
          <w:szCs w:val="20"/>
        </w:rPr>
        <w:t xml:space="preserve">ainsi que les </w:t>
      </w:r>
      <w:proofErr w:type="spellStart"/>
      <w:r w:rsidR="00211F94" w:rsidRPr="00211F94">
        <w:rPr>
          <w:sz w:val="20"/>
          <w:szCs w:val="20"/>
        </w:rPr>
        <w:t>SilverEco</w:t>
      </w:r>
      <w:proofErr w:type="spellEnd"/>
      <w:r w:rsidR="00211F94" w:rsidRPr="00211F94">
        <w:rPr>
          <w:sz w:val="20"/>
          <w:szCs w:val="20"/>
        </w:rPr>
        <w:t xml:space="preserve"> &amp; </w:t>
      </w:r>
      <w:proofErr w:type="spellStart"/>
      <w:r w:rsidR="00211F94" w:rsidRPr="00211F94">
        <w:rPr>
          <w:sz w:val="20"/>
          <w:szCs w:val="20"/>
        </w:rPr>
        <w:t>Ageing</w:t>
      </w:r>
      <w:proofErr w:type="spellEnd"/>
      <w:r w:rsidR="00211F94" w:rsidRPr="00211F94">
        <w:rPr>
          <w:sz w:val="20"/>
          <w:szCs w:val="20"/>
        </w:rPr>
        <w:t xml:space="preserve"> </w:t>
      </w:r>
      <w:proofErr w:type="spellStart"/>
      <w:r w:rsidR="00211F94" w:rsidRPr="00211F94">
        <w:rPr>
          <w:sz w:val="20"/>
          <w:szCs w:val="20"/>
        </w:rPr>
        <w:t>Well</w:t>
      </w:r>
      <w:proofErr w:type="spellEnd"/>
      <w:r w:rsidR="00211F94" w:rsidRPr="00211F94">
        <w:rPr>
          <w:sz w:val="20"/>
          <w:szCs w:val="20"/>
        </w:rPr>
        <w:t xml:space="preserve"> International Awards</w:t>
      </w:r>
      <w:r w:rsidR="00211F94">
        <w:rPr>
          <w:sz w:val="20"/>
          <w:szCs w:val="20"/>
        </w:rPr>
        <w:t>, récompensant des projets internationaux</w:t>
      </w:r>
      <w:r w:rsidR="00363B9C">
        <w:rPr>
          <w:sz w:val="20"/>
          <w:szCs w:val="20"/>
        </w:rPr>
        <w:t xml:space="preserve"> (précédente édition en 2019 à Tokyo)</w:t>
      </w:r>
      <w:r w:rsidR="00211F94">
        <w:rPr>
          <w:sz w:val="20"/>
          <w:szCs w:val="20"/>
        </w:rPr>
        <w:t xml:space="preserve">, </w:t>
      </w:r>
      <w:r>
        <w:rPr>
          <w:sz w:val="20"/>
          <w:szCs w:val="20"/>
        </w:rPr>
        <w:t>seront décernés</w:t>
      </w:r>
      <w:r w:rsidR="008C49C0">
        <w:rPr>
          <w:sz w:val="20"/>
          <w:szCs w:val="20"/>
        </w:rPr>
        <w:t>,</w:t>
      </w:r>
      <w:r>
        <w:rPr>
          <w:sz w:val="20"/>
          <w:szCs w:val="20"/>
        </w:rPr>
        <w:t xml:space="preserve"> le soir-même</w:t>
      </w:r>
      <w:r w:rsidR="008C49C0">
        <w:rPr>
          <w:sz w:val="20"/>
          <w:szCs w:val="20"/>
        </w:rPr>
        <w:t>,</w:t>
      </w:r>
      <w:r>
        <w:rPr>
          <w:sz w:val="20"/>
          <w:szCs w:val="20"/>
        </w:rPr>
        <w:t xml:space="preserve"> lors de la </w:t>
      </w:r>
      <w:proofErr w:type="spellStart"/>
      <w:r w:rsidRPr="00CA28AD">
        <w:rPr>
          <w:b/>
          <w:bCs/>
          <w:color w:val="FF0000"/>
          <w:sz w:val="20"/>
          <w:szCs w:val="20"/>
        </w:rPr>
        <w:t>SilverNight</w:t>
      </w:r>
      <w:proofErr w:type="spellEnd"/>
      <w:r w:rsidRPr="00CA28AD">
        <w:rPr>
          <w:b/>
          <w:bCs/>
          <w:color w:val="FF0000"/>
          <w:sz w:val="20"/>
          <w:szCs w:val="20"/>
        </w:rPr>
        <w:t xml:space="preserve">, l’événement </w:t>
      </w:r>
      <w:r w:rsidR="00CA28AD">
        <w:rPr>
          <w:b/>
          <w:bCs/>
          <w:color w:val="FF0000"/>
          <w:sz w:val="20"/>
          <w:szCs w:val="20"/>
        </w:rPr>
        <w:t xml:space="preserve">annuel </w:t>
      </w:r>
      <w:r w:rsidRPr="00CA28AD">
        <w:rPr>
          <w:b/>
          <w:bCs/>
          <w:color w:val="FF0000"/>
          <w:sz w:val="20"/>
          <w:szCs w:val="20"/>
        </w:rPr>
        <w:t xml:space="preserve">fédérateur du secteur qui rassemble, </w:t>
      </w:r>
      <w:r w:rsidR="00CA28AD">
        <w:rPr>
          <w:b/>
          <w:bCs/>
          <w:color w:val="FF0000"/>
          <w:sz w:val="20"/>
          <w:szCs w:val="20"/>
        </w:rPr>
        <w:t>depuis 12 ans</w:t>
      </w:r>
      <w:r w:rsidRPr="00CA28AD">
        <w:rPr>
          <w:b/>
          <w:bCs/>
          <w:color w:val="FF0000"/>
          <w:sz w:val="20"/>
          <w:szCs w:val="20"/>
        </w:rPr>
        <w:t xml:space="preserve">, plus de </w:t>
      </w:r>
      <w:r w:rsidR="0026329D">
        <w:rPr>
          <w:b/>
          <w:bCs/>
          <w:color w:val="FF0000"/>
          <w:sz w:val="20"/>
          <w:szCs w:val="20"/>
        </w:rPr>
        <w:t>1 500</w:t>
      </w:r>
      <w:r w:rsidRPr="00CA28AD">
        <w:rPr>
          <w:b/>
          <w:bCs/>
          <w:color w:val="FF0000"/>
          <w:sz w:val="20"/>
          <w:szCs w:val="20"/>
        </w:rPr>
        <w:t xml:space="preserve"> professionnels</w:t>
      </w:r>
      <w:r>
        <w:rPr>
          <w:sz w:val="20"/>
          <w:szCs w:val="20"/>
        </w:rPr>
        <w:t>.</w:t>
      </w:r>
    </w:p>
    <w:p w14:paraId="5ACBD412" w14:textId="77777777" w:rsidR="00F14DBF" w:rsidRPr="00FA59CB" w:rsidRDefault="00F14DBF" w:rsidP="003A1323">
      <w:pPr>
        <w:jc w:val="both"/>
        <w:rPr>
          <w:sz w:val="10"/>
          <w:szCs w:val="10"/>
        </w:rPr>
      </w:pPr>
    </w:p>
    <w:p w14:paraId="5893927A" w14:textId="22894F43" w:rsidR="00FF19F6" w:rsidRDefault="00FF19F6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Jérôme Pigniez, organisateur du </w:t>
      </w:r>
      <w:r w:rsidRPr="00FF19F6">
        <w:rPr>
          <w:sz w:val="20"/>
          <w:szCs w:val="20"/>
        </w:rPr>
        <w:t xml:space="preserve">Festival du bien-vieillir et de la Silver </w:t>
      </w:r>
      <w:r w:rsidRPr="00DF3CB9">
        <w:rPr>
          <w:sz w:val="20"/>
          <w:szCs w:val="20"/>
        </w:rPr>
        <w:t>économie</w:t>
      </w:r>
      <w:r w:rsidR="00DF3CB9" w:rsidRPr="00DF3CB9">
        <w:rPr>
          <w:sz w:val="20"/>
          <w:szCs w:val="20"/>
        </w:rPr>
        <w:t xml:space="preserve"> </w:t>
      </w:r>
      <w:r w:rsidRPr="00DF3CB9">
        <w:rPr>
          <w:sz w:val="20"/>
          <w:szCs w:val="20"/>
        </w:rPr>
        <w:t>: « </w:t>
      </w:r>
      <w:r w:rsidRPr="00DF3CB9">
        <w:rPr>
          <w:i/>
          <w:iCs/>
          <w:sz w:val="20"/>
          <w:szCs w:val="20"/>
        </w:rPr>
        <w:t>Le Festival</w:t>
      </w:r>
      <w:r w:rsidR="00DF3CB9">
        <w:rPr>
          <w:i/>
          <w:iCs/>
          <w:sz w:val="20"/>
          <w:szCs w:val="20"/>
        </w:rPr>
        <w:t xml:space="preserve"> SilverEco</w:t>
      </w:r>
      <w:r w:rsidRPr="00DF3CB9">
        <w:rPr>
          <w:i/>
          <w:iCs/>
          <w:sz w:val="20"/>
          <w:szCs w:val="20"/>
        </w:rPr>
        <w:t xml:space="preserve"> </w:t>
      </w:r>
      <w:r w:rsidR="00006400" w:rsidRPr="00DF3CB9">
        <w:rPr>
          <w:i/>
          <w:iCs/>
          <w:sz w:val="20"/>
          <w:szCs w:val="20"/>
        </w:rPr>
        <w:t xml:space="preserve">est un environnement </w:t>
      </w:r>
      <w:r w:rsidRPr="00DF3CB9">
        <w:rPr>
          <w:i/>
          <w:iCs/>
          <w:sz w:val="20"/>
          <w:szCs w:val="20"/>
        </w:rPr>
        <w:t>idéal</w:t>
      </w:r>
      <w:r w:rsidR="00006400" w:rsidRPr="00DF3CB9">
        <w:rPr>
          <w:i/>
          <w:iCs/>
          <w:sz w:val="20"/>
          <w:szCs w:val="20"/>
        </w:rPr>
        <w:t xml:space="preserve"> pour entrer en contact</w:t>
      </w:r>
      <w:r w:rsidRPr="00DF3CB9">
        <w:rPr>
          <w:i/>
          <w:iCs/>
          <w:sz w:val="20"/>
          <w:szCs w:val="20"/>
        </w:rPr>
        <w:t>,</w:t>
      </w:r>
      <w:r w:rsidR="00006400" w:rsidRPr="00DF3CB9">
        <w:rPr>
          <w:i/>
          <w:iCs/>
          <w:sz w:val="20"/>
          <w:szCs w:val="20"/>
        </w:rPr>
        <w:t xml:space="preserve"> </w:t>
      </w:r>
      <w:r w:rsidRPr="00DF3CB9">
        <w:rPr>
          <w:i/>
          <w:iCs/>
          <w:sz w:val="20"/>
          <w:szCs w:val="20"/>
        </w:rPr>
        <w:t>très</w:t>
      </w:r>
      <w:r w:rsidR="00006400" w:rsidRPr="00DF3CB9">
        <w:rPr>
          <w:i/>
          <w:iCs/>
          <w:sz w:val="20"/>
          <w:szCs w:val="20"/>
        </w:rPr>
        <w:t xml:space="preserve"> facilement</w:t>
      </w:r>
      <w:r w:rsidRPr="00DF3CB9">
        <w:rPr>
          <w:i/>
          <w:iCs/>
          <w:sz w:val="20"/>
          <w:szCs w:val="20"/>
        </w:rPr>
        <w:t xml:space="preserve"> et en toute convivialité,</w:t>
      </w:r>
      <w:r w:rsidR="00006400" w:rsidRPr="00DF3CB9">
        <w:rPr>
          <w:i/>
          <w:iCs/>
          <w:sz w:val="20"/>
          <w:szCs w:val="20"/>
        </w:rPr>
        <w:t xml:space="preserve"> avec </w:t>
      </w:r>
      <w:r w:rsidRPr="00DF3CB9">
        <w:rPr>
          <w:i/>
          <w:iCs/>
          <w:sz w:val="20"/>
          <w:szCs w:val="20"/>
        </w:rPr>
        <w:t>tous les acteurs d</w:t>
      </w:r>
      <w:r w:rsidR="00EC7A9C">
        <w:rPr>
          <w:i/>
          <w:iCs/>
          <w:sz w:val="20"/>
          <w:szCs w:val="20"/>
        </w:rPr>
        <w:t xml:space="preserve">u bien-vieillir </w:t>
      </w:r>
      <w:r w:rsidR="00006400" w:rsidRPr="00DF3CB9">
        <w:rPr>
          <w:i/>
          <w:iCs/>
          <w:sz w:val="20"/>
          <w:szCs w:val="20"/>
        </w:rPr>
        <w:t xml:space="preserve">et pour partager ses connaissances et ses </w:t>
      </w:r>
      <w:r w:rsidRPr="00DF3CB9">
        <w:rPr>
          <w:i/>
          <w:iCs/>
          <w:sz w:val="20"/>
          <w:szCs w:val="20"/>
        </w:rPr>
        <w:t>expériences</w:t>
      </w:r>
      <w:r w:rsidR="00006400" w:rsidRPr="00DF3CB9">
        <w:rPr>
          <w:i/>
          <w:iCs/>
          <w:sz w:val="20"/>
          <w:szCs w:val="20"/>
        </w:rPr>
        <w:t>.</w:t>
      </w:r>
      <w:r w:rsidRPr="00DF3CB9">
        <w:rPr>
          <w:i/>
          <w:iCs/>
          <w:sz w:val="20"/>
          <w:szCs w:val="20"/>
        </w:rPr>
        <w:t xml:space="preserve"> Nous voulons faire du Festival</w:t>
      </w:r>
      <w:r w:rsidR="00DF3CB9">
        <w:rPr>
          <w:i/>
          <w:iCs/>
          <w:sz w:val="20"/>
          <w:szCs w:val="20"/>
        </w:rPr>
        <w:t xml:space="preserve"> SilverEco</w:t>
      </w:r>
      <w:r w:rsidRPr="00FF19F6">
        <w:rPr>
          <w:i/>
          <w:iCs/>
          <w:sz w:val="20"/>
          <w:szCs w:val="20"/>
        </w:rPr>
        <w:t xml:space="preserve"> le plus grand rendez-vous mondial du bien</w:t>
      </w:r>
      <w:r w:rsidR="00EC7A9C">
        <w:rPr>
          <w:i/>
          <w:iCs/>
          <w:sz w:val="20"/>
          <w:szCs w:val="20"/>
        </w:rPr>
        <w:t>-</w:t>
      </w:r>
      <w:r w:rsidRPr="00FF19F6">
        <w:rPr>
          <w:i/>
          <w:iCs/>
          <w:sz w:val="20"/>
          <w:szCs w:val="20"/>
        </w:rPr>
        <w:t>vieillir et de la longévité.</w:t>
      </w:r>
      <w:r>
        <w:rPr>
          <w:sz w:val="20"/>
          <w:szCs w:val="20"/>
        </w:rPr>
        <w:t> »</w:t>
      </w:r>
    </w:p>
    <w:p w14:paraId="3067274A" w14:textId="77777777" w:rsidR="008C49C0" w:rsidRDefault="008C49C0" w:rsidP="003A1323">
      <w:pPr>
        <w:jc w:val="both"/>
        <w:rPr>
          <w:sz w:val="20"/>
          <w:szCs w:val="20"/>
        </w:rPr>
      </w:pPr>
    </w:p>
    <w:p w14:paraId="005B1AFA" w14:textId="77777777" w:rsidR="0026329D" w:rsidRPr="0026329D" w:rsidRDefault="0026329D" w:rsidP="0026329D">
      <w:pPr>
        <w:shd w:val="clear" w:color="auto" w:fill="D9D9D9" w:themeFill="background1" w:themeFillShade="D9"/>
        <w:jc w:val="both"/>
        <w:rPr>
          <w:sz w:val="10"/>
          <w:szCs w:val="10"/>
        </w:rPr>
      </w:pPr>
    </w:p>
    <w:p w14:paraId="42269B2C" w14:textId="26AE1BAE" w:rsidR="005B2069" w:rsidRDefault="0026329D" w:rsidP="008C49C0">
      <w:pPr>
        <w:shd w:val="clear" w:color="auto" w:fill="D9D9D9" w:themeFill="background1" w:themeFillShade="D9"/>
        <w:jc w:val="center"/>
        <w:rPr>
          <w:b/>
          <w:bCs/>
          <w:color w:val="FF0000"/>
          <w:sz w:val="20"/>
          <w:szCs w:val="20"/>
        </w:rPr>
      </w:pPr>
      <w:r w:rsidRPr="0026329D">
        <w:rPr>
          <w:b/>
          <w:bCs/>
          <w:color w:val="FF0000"/>
          <w:sz w:val="20"/>
          <w:szCs w:val="20"/>
        </w:rPr>
        <w:t xml:space="preserve">Le Festival </w:t>
      </w:r>
      <w:r w:rsidR="00EC7A9C">
        <w:rPr>
          <w:b/>
          <w:bCs/>
          <w:color w:val="FF0000"/>
          <w:sz w:val="20"/>
          <w:szCs w:val="20"/>
        </w:rPr>
        <w:t xml:space="preserve">SilverEco </w:t>
      </w:r>
      <w:r w:rsidRPr="0026329D">
        <w:rPr>
          <w:b/>
          <w:bCs/>
          <w:color w:val="FF0000"/>
          <w:sz w:val="20"/>
          <w:szCs w:val="20"/>
        </w:rPr>
        <w:t xml:space="preserve">du bien-vieillir et de la Silver économie </w:t>
      </w:r>
      <w:r w:rsidR="005B2069" w:rsidRPr="0026329D">
        <w:rPr>
          <w:b/>
          <w:bCs/>
          <w:color w:val="FF0000"/>
          <w:sz w:val="20"/>
          <w:szCs w:val="20"/>
        </w:rPr>
        <w:t>en chiffres</w:t>
      </w:r>
    </w:p>
    <w:p w14:paraId="5E1BC339" w14:textId="77777777" w:rsidR="008C49C0" w:rsidRPr="008C49C0" w:rsidRDefault="008C49C0" w:rsidP="008C49C0">
      <w:pPr>
        <w:shd w:val="clear" w:color="auto" w:fill="D9D9D9" w:themeFill="background1" w:themeFillShade="D9"/>
        <w:jc w:val="center"/>
        <w:rPr>
          <w:color w:val="FF0000"/>
          <w:sz w:val="10"/>
          <w:szCs w:val="10"/>
        </w:rPr>
      </w:pPr>
    </w:p>
    <w:p w14:paraId="6A1D3A92" w14:textId="725D3070" w:rsidR="00211F94" w:rsidRDefault="00DF3CB9" w:rsidP="008C49C0">
      <w:pP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>1500</w:t>
      </w:r>
      <w:r w:rsidR="005B2069" w:rsidRPr="0026329D">
        <w:rPr>
          <w:sz w:val="20"/>
          <w:szCs w:val="20"/>
        </w:rPr>
        <w:t xml:space="preserve"> </w:t>
      </w:r>
      <w:r w:rsidR="00847B64">
        <w:rPr>
          <w:sz w:val="20"/>
          <w:szCs w:val="20"/>
        </w:rPr>
        <w:t>acteurs du bien-</w:t>
      </w:r>
      <w:r>
        <w:rPr>
          <w:sz w:val="20"/>
          <w:szCs w:val="20"/>
        </w:rPr>
        <w:t>vieillir</w:t>
      </w:r>
      <w:r w:rsidR="005B2069" w:rsidRPr="0026329D">
        <w:rPr>
          <w:sz w:val="20"/>
          <w:szCs w:val="20"/>
        </w:rPr>
        <w:t xml:space="preserve"> </w:t>
      </w:r>
      <w:r w:rsidR="005B2069" w:rsidRPr="0026329D">
        <w:rPr>
          <w:b/>
          <w:bCs/>
          <w:color w:val="FF0000"/>
          <w:sz w:val="20"/>
          <w:szCs w:val="20"/>
        </w:rPr>
        <w:t>•</w:t>
      </w:r>
      <w:r w:rsidR="00211F94">
        <w:rPr>
          <w:b/>
          <w:bCs/>
          <w:color w:val="FF0000"/>
          <w:sz w:val="20"/>
          <w:szCs w:val="20"/>
        </w:rPr>
        <w:t xml:space="preserve"> </w:t>
      </w:r>
      <w:r w:rsidRPr="00DF3CB9">
        <w:rPr>
          <w:sz w:val="20"/>
          <w:szCs w:val="20"/>
        </w:rPr>
        <w:t>plus de 200 dossier</w:t>
      </w:r>
      <w:r>
        <w:rPr>
          <w:sz w:val="20"/>
          <w:szCs w:val="20"/>
        </w:rPr>
        <w:t>s</w:t>
      </w:r>
      <w:r w:rsidRPr="00DF3CB9">
        <w:rPr>
          <w:sz w:val="20"/>
          <w:szCs w:val="20"/>
        </w:rPr>
        <w:t xml:space="preserve"> de candidatures </w:t>
      </w:r>
      <w:r w:rsidRPr="0026329D">
        <w:rPr>
          <w:b/>
          <w:bCs/>
          <w:color w:val="FF0000"/>
          <w:sz w:val="20"/>
          <w:szCs w:val="20"/>
        </w:rPr>
        <w:t>•</w:t>
      </w:r>
      <w:r>
        <w:rPr>
          <w:b/>
          <w:bCs/>
          <w:color w:val="FF0000"/>
          <w:sz w:val="20"/>
          <w:szCs w:val="20"/>
        </w:rPr>
        <w:t xml:space="preserve"> </w:t>
      </w:r>
      <w:r w:rsidR="00211F94" w:rsidRPr="00211F94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5</w:t>
      </w:r>
      <w:r w:rsidR="00211F94" w:rsidRPr="00211F94">
        <w:rPr>
          <w:color w:val="000000" w:themeColor="text1"/>
          <w:sz w:val="20"/>
          <w:szCs w:val="20"/>
        </w:rPr>
        <w:t xml:space="preserve">0 candidats </w:t>
      </w:r>
      <w:r w:rsidR="00211F94" w:rsidRPr="0026329D">
        <w:rPr>
          <w:b/>
          <w:bCs/>
          <w:color w:val="FF0000"/>
          <w:sz w:val="20"/>
          <w:szCs w:val="20"/>
        </w:rPr>
        <w:t>•</w:t>
      </w:r>
      <w:r w:rsidR="005B2069" w:rsidRPr="00211F94">
        <w:rPr>
          <w:sz w:val="20"/>
          <w:szCs w:val="20"/>
        </w:rPr>
        <w:t xml:space="preserve"> </w:t>
      </w:r>
      <w:r w:rsidR="00570A4E">
        <w:rPr>
          <w:sz w:val="20"/>
          <w:szCs w:val="20"/>
        </w:rPr>
        <w:t>50 jurys experts France et international</w:t>
      </w:r>
      <w:r w:rsidR="00570A4E" w:rsidRPr="0026329D">
        <w:rPr>
          <w:sz w:val="20"/>
          <w:szCs w:val="20"/>
        </w:rPr>
        <w:t xml:space="preserve"> </w:t>
      </w:r>
      <w:r w:rsidR="00570A4E" w:rsidRPr="0026329D">
        <w:rPr>
          <w:b/>
          <w:bCs/>
          <w:color w:val="FF0000"/>
          <w:sz w:val="20"/>
          <w:szCs w:val="20"/>
        </w:rPr>
        <w:t>•</w:t>
      </w:r>
      <w:r w:rsidR="00570A4E">
        <w:rPr>
          <w:b/>
          <w:bCs/>
          <w:color w:val="FF0000"/>
          <w:sz w:val="20"/>
          <w:szCs w:val="20"/>
        </w:rPr>
        <w:t xml:space="preserve"> </w:t>
      </w:r>
      <w:r w:rsidR="00847B64" w:rsidRPr="00DF3CB9">
        <w:rPr>
          <w:sz w:val="20"/>
          <w:szCs w:val="20"/>
        </w:rPr>
        <w:t>1</w:t>
      </w:r>
      <w:r w:rsidRPr="00DF3CB9">
        <w:rPr>
          <w:sz w:val="20"/>
          <w:szCs w:val="20"/>
        </w:rPr>
        <w:t>5</w:t>
      </w:r>
      <w:r w:rsidR="005B2069" w:rsidRPr="0026329D">
        <w:rPr>
          <w:sz w:val="20"/>
          <w:szCs w:val="20"/>
        </w:rPr>
        <w:t xml:space="preserve"> </w:t>
      </w:r>
      <w:r w:rsidR="00847B64">
        <w:rPr>
          <w:sz w:val="20"/>
          <w:szCs w:val="20"/>
        </w:rPr>
        <w:t>initiatives récompensées</w:t>
      </w:r>
      <w:r w:rsidR="0026329D">
        <w:rPr>
          <w:sz w:val="20"/>
          <w:szCs w:val="20"/>
        </w:rPr>
        <w:t xml:space="preserve"> </w:t>
      </w:r>
      <w:r w:rsidR="005B2069" w:rsidRPr="0026329D">
        <w:rPr>
          <w:b/>
          <w:bCs/>
          <w:color w:val="FF0000"/>
          <w:sz w:val="20"/>
          <w:szCs w:val="20"/>
        </w:rPr>
        <w:t>•</w:t>
      </w:r>
      <w:r w:rsidR="005B2069" w:rsidRPr="0026329D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="005B2069" w:rsidRPr="0026329D">
        <w:rPr>
          <w:sz w:val="20"/>
          <w:szCs w:val="20"/>
        </w:rPr>
        <w:t xml:space="preserve"> pays </w:t>
      </w:r>
      <w:r w:rsidR="00570A4E" w:rsidRPr="0026329D">
        <w:rPr>
          <w:sz w:val="20"/>
          <w:szCs w:val="20"/>
        </w:rPr>
        <w:t>représentés</w:t>
      </w:r>
      <w:r w:rsidR="00570A4E">
        <w:rPr>
          <w:sz w:val="20"/>
          <w:szCs w:val="20"/>
        </w:rPr>
        <w:t xml:space="preserve"> </w:t>
      </w:r>
      <w:r w:rsidR="00570A4E" w:rsidRPr="0026329D">
        <w:rPr>
          <w:b/>
          <w:bCs/>
          <w:color w:val="FF0000"/>
          <w:sz w:val="20"/>
          <w:szCs w:val="20"/>
        </w:rPr>
        <w:t>•</w:t>
      </w:r>
      <w:r w:rsidR="00570A4E">
        <w:rPr>
          <w:b/>
          <w:bCs/>
          <w:color w:val="FF0000"/>
          <w:sz w:val="20"/>
          <w:szCs w:val="20"/>
        </w:rPr>
        <w:t xml:space="preserve"> </w:t>
      </w:r>
      <w:r w:rsidR="00570A4E">
        <w:rPr>
          <w:sz w:val="20"/>
          <w:szCs w:val="20"/>
        </w:rPr>
        <w:t>1 grand forum expo et networking</w:t>
      </w:r>
    </w:p>
    <w:p w14:paraId="2135FF13" w14:textId="77777777" w:rsidR="00570A4E" w:rsidRPr="00FA59CB" w:rsidRDefault="00570A4E" w:rsidP="00FA59CB">
      <w:pPr>
        <w:shd w:val="clear" w:color="auto" w:fill="D9D9D9" w:themeFill="background1" w:themeFillShade="D9"/>
        <w:rPr>
          <w:sz w:val="10"/>
          <w:szCs w:val="10"/>
        </w:rPr>
      </w:pPr>
    </w:p>
    <w:p w14:paraId="067C5034" w14:textId="77777777" w:rsidR="00211F94" w:rsidRDefault="00211F94" w:rsidP="003A1323">
      <w:pPr>
        <w:jc w:val="both"/>
        <w:rPr>
          <w:sz w:val="20"/>
          <w:szCs w:val="20"/>
        </w:rPr>
      </w:pPr>
    </w:p>
    <w:p w14:paraId="6A1D7FD4" w14:textId="40D77507" w:rsidR="008C49C0" w:rsidRPr="00FA59CB" w:rsidRDefault="0087126B" w:rsidP="003A1323">
      <w:pPr>
        <w:jc w:val="both"/>
        <w:rPr>
          <w:color w:val="000000" w:themeColor="text1"/>
          <w:sz w:val="20"/>
          <w:szCs w:val="20"/>
        </w:rPr>
      </w:pPr>
      <w:hyperlink r:id="rId7" w:history="1">
        <w:r w:rsidR="00F37397" w:rsidRPr="00FA59CB">
          <w:rPr>
            <w:rStyle w:val="Lienhypertexte"/>
            <w:color w:val="000000" w:themeColor="text1"/>
            <w:sz w:val="20"/>
            <w:szCs w:val="20"/>
            <w:u w:val="none"/>
          </w:rPr>
          <w:t>www.festival.silvereco.org</w:t>
        </w:r>
      </w:hyperlink>
    </w:p>
    <w:p w14:paraId="08BDD6EA" w14:textId="77777777" w:rsidR="00211F94" w:rsidRDefault="00211F94" w:rsidP="003A1323">
      <w:pPr>
        <w:jc w:val="both"/>
        <w:rPr>
          <w:sz w:val="20"/>
          <w:szCs w:val="20"/>
        </w:rPr>
      </w:pPr>
    </w:p>
    <w:p w14:paraId="75EA7BE3" w14:textId="364D4E40" w:rsidR="000C26EC" w:rsidRDefault="000C26EC" w:rsidP="00AB715C">
      <w:pPr>
        <w:jc w:val="both"/>
        <w:rPr>
          <w:color w:val="FF0000"/>
          <w:sz w:val="20"/>
          <w:szCs w:val="20"/>
        </w:rPr>
      </w:pPr>
      <w:r w:rsidRPr="00AB715C">
        <w:rPr>
          <w:b/>
          <w:bCs/>
          <w:color w:val="FF0000"/>
          <w:sz w:val="20"/>
          <w:szCs w:val="20"/>
        </w:rPr>
        <w:t xml:space="preserve">A PROPOS DU FESTIVAL DU BIEN-VIEILLIR ET DE LA SILVER </w:t>
      </w:r>
      <w:r w:rsidR="00FA59CB">
        <w:rPr>
          <w:b/>
          <w:bCs/>
          <w:color w:val="FF0000"/>
          <w:sz w:val="20"/>
          <w:szCs w:val="20"/>
        </w:rPr>
        <w:t>É</w:t>
      </w:r>
      <w:r w:rsidRPr="00AB715C">
        <w:rPr>
          <w:b/>
          <w:bCs/>
          <w:color w:val="FF0000"/>
          <w:sz w:val="20"/>
          <w:szCs w:val="20"/>
        </w:rPr>
        <w:t>CONOMIE</w:t>
      </w:r>
    </w:p>
    <w:p w14:paraId="3F9FAC1A" w14:textId="02A07918" w:rsidR="00B0545A" w:rsidRPr="000C26EC" w:rsidRDefault="008314E8" w:rsidP="00AB715C">
      <w:pPr>
        <w:jc w:val="both"/>
        <w:rPr>
          <w:sz w:val="16"/>
          <w:szCs w:val="16"/>
        </w:rPr>
      </w:pPr>
      <w:r w:rsidRPr="000C26EC">
        <w:rPr>
          <w:sz w:val="16"/>
          <w:szCs w:val="16"/>
        </w:rPr>
        <w:t xml:space="preserve">Organisé par Jérôme Pigniez, spécialiste de la transition démographique et de la Silver économie et </w:t>
      </w:r>
      <w:r w:rsidR="00B0545A" w:rsidRPr="000C26EC">
        <w:rPr>
          <w:sz w:val="16"/>
          <w:szCs w:val="16"/>
        </w:rPr>
        <w:t xml:space="preserve">créateur </w:t>
      </w:r>
      <w:r w:rsidR="00AB715C" w:rsidRPr="000C26EC">
        <w:rPr>
          <w:sz w:val="16"/>
          <w:szCs w:val="16"/>
        </w:rPr>
        <w:t>du portail d’information, SilverEco.org</w:t>
      </w:r>
      <w:r w:rsidR="00B0545A" w:rsidRPr="000C26EC">
        <w:rPr>
          <w:sz w:val="16"/>
          <w:szCs w:val="16"/>
        </w:rPr>
        <w:t xml:space="preserve">, le Festival </w:t>
      </w:r>
      <w:r w:rsidR="00570A4E">
        <w:rPr>
          <w:sz w:val="16"/>
          <w:szCs w:val="16"/>
        </w:rPr>
        <w:t xml:space="preserve">SilverEco </w:t>
      </w:r>
      <w:r w:rsidR="00B0545A" w:rsidRPr="000C26EC">
        <w:rPr>
          <w:sz w:val="16"/>
          <w:szCs w:val="16"/>
        </w:rPr>
        <w:t xml:space="preserve">du bien-vieillir et de la Silver économie a pour ambition de faire </w:t>
      </w:r>
      <w:r w:rsidR="008C49C0" w:rsidRPr="000C26EC">
        <w:rPr>
          <w:sz w:val="16"/>
          <w:szCs w:val="16"/>
        </w:rPr>
        <w:t>changer le regard sur le vieillissement de la population et présenter</w:t>
      </w:r>
      <w:r w:rsidR="00B0545A" w:rsidRPr="000C26EC">
        <w:rPr>
          <w:sz w:val="16"/>
          <w:szCs w:val="16"/>
        </w:rPr>
        <w:t xml:space="preserve"> l’offre foisonnante de la filière en </w:t>
      </w:r>
      <w:r w:rsidR="008C49C0" w:rsidRPr="000C26EC">
        <w:rPr>
          <w:sz w:val="16"/>
          <w:szCs w:val="16"/>
        </w:rPr>
        <w:t>braquant les</w:t>
      </w:r>
      <w:r w:rsidR="00B0545A" w:rsidRPr="000C26EC">
        <w:rPr>
          <w:sz w:val="16"/>
          <w:szCs w:val="16"/>
        </w:rPr>
        <w:t xml:space="preserve"> projecteurs sur les bonnes pratiques, les meilleures initiatives et les solutions pour bien-vieillir et en valorisant positivement toutes </w:t>
      </w:r>
      <w:r w:rsidR="008C49C0" w:rsidRPr="000C26EC">
        <w:rPr>
          <w:sz w:val="16"/>
          <w:szCs w:val="16"/>
        </w:rPr>
        <w:t>les initiatives.</w:t>
      </w:r>
    </w:p>
    <w:p w14:paraId="6B9A2601" w14:textId="1C6B2AEE" w:rsidR="00211F94" w:rsidRPr="00211F94" w:rsidRDefault="00570A4E" w:rsidP="003A1323">
      <w:pPr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B0545A" w:rsidRPr="000C26EC">
        <w:rPr>
          <w:sz w:val="16"/>
          <w:szCs w:val="16"/>
        </w:rPr>
        <w:t xml:space="preserve">a </w:t>
      </w:r>
      <w:proofErr w:type="spellStart"/>
      <w:r w:rsidR="00B0545A" w:rsidRPr="000C26EC">
        <w:rPr>
          <w:sz w:val="16"/>
          <w:szCs w:val="16"/>
        </w:rPr>
        <w:t>SilverNight</w:t>
      </w:r>
      <w:proofErr w:type="spellEnd"/>
      <w:r w:rsidR="00B0545A" w:rsidRPr="000C26EC">
        <w:rPr>
          <w:sz w:val="16"/>
          <w:szCs w:val="16"/>
        </w:rPr>
        <w:t>,</w:t>
      </w:r>
      <w:r>
        <w:rPr>
          <w:sz w:val="16"/>
          <w:szCs w:val="16"/>
        </w:rPr>
        <w:t xml:space="preserve"> (12</w:t>
      </w:r>
      <w:r w:rsidR="00FA59CB">
        <w:rPr>
          <w:sz w:val="16"/>
          <w:szCs w:val="16"/>
        </w:rPr>
        <w:t>e</w:t>
      </w:r>
      <w:r>
        <w:rPr>
          <w:sz w:val="16"/>
          <w:szCs w:val="16"/>
        </w:rPr>
        <w:t xml:space="preserve"> édition)</w:t>
      </w:r>
      <w:r w:rsidR="00B0545A" w:rsidRPr="000C26EC">
        <w:rPr>
          <w:sz w:val="16"/>
          <w:szCs w:val="16"/>
        </w:rPr>
        <w:t xml:space="preserve"> au cours de laquelle sont remis les Trophées SilverEco, est le rendez-vous annuel</w:t>
      </w:r>
      <w:r w:rsidR="008C49C0" w:rsidRPr="000C26EC">
        <w:rPr>
          <w:sz w:val="16"/>
          <w:szCs w:val="16"/>
        </w:rPr>
        <w:t xml:space="preserve">, dynamique et convivial </w:t>
      </w:r>
      <w:r w:rsidR="00B0545A" w:rsidRPr="000C26EC">
        <w:rPr>
          <w:sz w:val="16"/>
          <w:szCs w:val="16"/>
        </w:rPr>
        <w:t>des professionnels de la filière</w:t>
      </w:r>
      <w:r w:rsidR="008C49C0" w:rsidRPr="000C26EC">
        <w:rPr>
          <w:sz w:val="16"/>
          <w:szCs w:val="16"/>
        </w:rPr>
        <w:t xml:space="preserve"> célébrant le bien vieillir.</w:t>
      </w:r>
      <w:r w:rsidR="00EC7A9C">
        <w:rPr>
          <w:sz w:val="16"/>
          <w:szCs w:val="16"/>
        </w:rPr>
        <w:t xml:space="preserve"> </w:t>
      </w:r>
      <w:r w:rsidR="00F37397">
        <w:rPr>
          <w:sz w:val="16"/>
          <w:szCs w:val="16"/>
        </w:rPr>
        <w:t>L</w:t>
      </w:r>
      <w:r w:rsidR="00EC7A9C">
        <w:rPr>
          <w:sz w:val="16"/>
          <w:szCs w:val="16"/>
        </w:rPr>
        <w:t xml:space="preserve">a vidéo de la précédente édition : </w:t>
      </w:r>
      <w:hyperlink r:id="rId8" w:history="1">
        <w:r w:rsidR="00EC7A9C" w:rsidRPr="00767070">
          <w:rPr>
            <w:rStyle w:val="Lienhypertexte"/>
            <w:sz w:val="16"/>
            <w:szCs w:val="16"/>
          </w:rPr>
          <w:t>https://youtu.be/lpMZJ07A8yY</w:t>
        </w:r>
      </w:hyperlink>
    </w:p>
    <w:sectPr w:rsidR="00211F94" w:rsidRPr="00211F94" w:rsidSect="00211F94">
      <w:footerReference w:type="default" r:id="rId9"/>
      <w:pgSz w:w="11900" w:h="16840"/>
      <w:pgMar w:top="1440" w:right="1080" w:bottom="92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41B8" w14:textId="77777777" w:rsidR="0087126B" w:rsidRDefault="0087126B" w:rsidP="00211F94">
      <w:r>
        <w:separator/>
      </w:r>
    </w:p>
  </w:endnote>
  <w:endnote w:type="continuationSeparator" w:id="0">
    <w:p w14:paraId="7DCFC976" w14:textId="77777777" w:rsidR="0087126B" w:rsidRDefault="0087126B" w:rsidP="002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00F1" w14:textId="77777777" w:rsidR="00211F94" w:rsidRPr="00211F94" w:rsidRDefault="00211F94" w:rsidP="00211F94">
    <w:pPr>
      <w:jc w:val="center"/>
      <w:rPr>
        <w:color w:val="FF0000"/>
        <w:sz w:val="18"/>
        <w:szCs w:val="18"/>
      </w:rPr>
    </w:pPr>
    <w:r w:rsidRPr="00211F94">
      <w:rPr>
        <w:b/>
        <w:bCs/>
        <w:color w:val="FF0000"/>
        <w:sz w:val="18"/>
        <w:szCs w:val="18"/>
      </w:rPr>
      <w:t>CONTACT MÉDIAS</w:t>
    </w:r>
  </w:p>
  <w:p w14:paraId="3C02010E" w14:textId="77777777" w:rsidR="00211F94" w:rsidRPr="00211F94" w:rsidRDefault="00211F94" w:rsidP="00211F94">
    <w:pPr>
      <w:jc w:val="center"/>
      <w:rPr>
        <w:sz w:val="18"/>
        <w:szCs w:val="18"/>
      </w:rPr>
    </w:pPr>
    <w:r w:rsidRPr="00211F94">
      <w:rPr>
        <w:b/>
        <w:bCs/>
        <w:sz w:val="18"/>
        <w:szCs w:val="18"/>
      </w:rPr>
      <w:t>Jérôme Aubé</w:t>
    </w:r>
    <w:r w:rsidRPr="00211F94">
      <w:rPr>
        <w:sz w:val="18"/>
        <w:szCs w:val="18"/>
      </w:rPr>
      <w:t xml:space="preserve"> </w:t>
    </w:r>
    <w:r w:rsidRPr="00211F94">
      <w:rPr>
        <w:b/>
        <w:bCs/>
        <w:color w:val="FF0000"/>
        <w:sz w:val="18"/>
        <w:szCs w:val="18"/>
      </w:rPr>
      <w:t>•</w:t>
    </w:r>
    <w:r w:rsidRPr="00211F94">
      <w:rPr>
        <w:sz w:val="18"/>
        <w:szCs w:val="18"/>
      </w:rPr>
      <w:t xml:space="preserve"> j.aube@coromandel-rp.fr </w:t>
    </w:r>
    <w:r w:rsidRPr="00211F94">
      <w:rPr>
        <w:b/>
        <w:bCs/>
        <w:color w:val="FF0000"/>
        <w:sz w:val="18"/>
        <w:szCs w:val="18"/>
      </w:rPr>
      <w:t>•</w:t>
    </w:r>
    <w:r w:rsidRPr="00211F94">
      <w:rPr>
        <w:sz w:val="18"/>
        <w:szCs w:val="18"/>
      </w:rPr>
      <w:t xml:space="preserve"> +33 6 29 82 76 55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085F" w14:textId="77777777" w:rsidR="0087126B" w:rsidRDefault="0087126B" w:rsidP="00211F94">
      <w:r>
        <w:separator/>
      </w:r>
    </w:p>
  </w:footnote>
  <w:footnote w:type="continuationSeparator" w:id="0">
    <w:p w14:paraId="17137F9F" w14:textId="77777777" w:rsidR="0087126B" w:rsidRDefault="0087126B" w:rsidP="0021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4"/>
    <w:rsid w:val="00006400"/>
    <w:rsid w:val="000122BC"/>
    <w:rsid w:val="00072879"/>
    <w:rsid w:val="000C26EC"/>
    <w:rsid w:val="001D1684"/>
    <w:rsid w:val="00211F94"/>
    <w:rsid w:val="0026329D"/>
    <w:rsid w:val="002A26B0"/>
    <w:rsid w:val="00363B9C"/>
    <w:rsid w:val="003A1323"/>
    <w:rsid w:val="004F751C"/>
    <w:rsid w:val="00570A4E"/>
    <w:rsid w:val="005B2069"/>
    <w:rsid w:val="005B26F6"/>
    <w:rsid w:val="005E5917"/>
    <w:rsid w:val="005E6606"/>
    <w:rsid w:val="0077489F"/>
    <w:rsid w:val="007A536C"/>
    <w:rsid w:val="00821F43"/>
    <w:rsid w:val="008314E8"/>
    <w:rsid w:val="008469CA"/>
    <w:rsid w:val="00847B64"/>
    <w:rsid w:val="0087126B"/>
    <w:rsid w:val="00873CA7"/>
    <w:rsid w:val="008C49C0"/>
    <w:rsid w:val="00AA6A42"/>
    <w:rsid w:val="00AB715C"/>
    <w:rsid w:val="00B0545A"/>
    <w:rsid w:val="00B75B27"/>
    <w:rsid w:val="00B85702"/>
    <w:rsid w:val="00CA28AD"/>
    <w:rsid w:val="00CE4A84"/>
    <w:rsid w:val="00D4634E"/>
    <w:rsid w:val="00DF3CB9"/>
    <w:rsid w:val="00EC7A9C"/>
    <w:rsid w:val="00F14DBF"/>
    <w:rsid w:val="00F320BA"/>
    <w:rsid w:val="00F37397"/>
    <w:rsid w:val="00FA59CB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9F1"/>
  <w14:defaultImageDpi w14:val="32767"/>
  <w15:chartTrackingRefBased/>
  <w15:docId w15:val="{6A0BB8CE-0B52-0144-9198-08B733A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0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B20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1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F94"/>
  </w:style>
  <w:style w:type="paragraph" w:styleId="Pieddepage">
    <w:name w:val="footer"/>
    <w:basedOn w:val="Normal"/>
    <w:link w:val="PieddepageCar"/>
    <w:uiPriority w:val="99"/>
    <w:unhideWhenUsed/>
    <w:rsid w:val="00211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MZJ07A8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ival.silvere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Aubé</dc:creator>
  <cp:keywords/>
  <dc:description/>
  <cp:lastModifiedBy>Jérôme Aubé</cp:lastModifiedBy>
  <cp:revision>6</cp:revision>
  <dcterms:created xsi:type="dcterms:W3CDTF">2020-02-12T10:12:00Z</dcterms:created>
  <dcterms:modified xsi:type="dcterms:W3CDTF">2020-02-12T10:37:00Z</dcterms:modified>
</cp:coreProperties>
</file>